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9879" w14:textId="6CEFFC11" w:rsidR="00BB6568" w:rsidRPr="00DE7391" w:rsidRDefault="007542A5" w:rsidP="00CE514F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eastAsia="ar-SA"/>
        </w:rPr>
      </w:pPr>
      <w:r w:rsidRPr="00DE7391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eastAsia="ar-SA"/>
        </w:rPr>
        <w:t xml:space="preserve">الوثائق المطلوبة لاستكمال اجراءات </w:t>
      </w:r>
      <w:r w:rsidR="004B5E0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eastAsia="ar-SA"/>
        </w:rPr>
        <w:t xml:space="preserve">اصدار </w:t>
      </w:r>
      <w:r w:rsidRPr="00DE7391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eastAsia="ar-SA"/>
        </w:rPr>
        <w:t xml:space="preserve"> ال</w:t>
      </w:r>
      <w:r w:rsidR="006C22E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eastAsia="ar-SA"/>
        </w:rPr>
        <w:t>أ</w:t>
      </w:r>
      <w:r w:rsidRPr="00DE7391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eastAsia="ar-SA"/>
        </w:rPr>
        <w:t>سهم من خلال العرض</w:t>
      </w:r>
      <w:r w:rsidR="00512795" w:rsidRPr="00DE7391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eastAsia="ar-SA"/>
        </w:rPr>
        <w:t xml:space="preserve"> غير</w:t>
      </w:r>
      <w:r w:rsidRPr="00DE7391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eastAsia="ar-SA"/>
        </w:rPr>
        <w:t xml:space="preserve"> العام</w:t>
      </w:r>
    </w:p>
    <w:p w14:paraId="428F81D1" w14:textId="1673FDC1" w:rsidR="00CE514F" w:rsidRPr="00FF0AAA" w:rsidRDefault="00CE514F" w:rsidP="00CE514F">
      <w:pPr>
        <w:bidi/>
        <w:jc w:val="center"/>
        <w:rPr>
          <w:rFonts w:ascii="Sakkal Majalla" w:hAnsi="Sakkal Majalla" w:cs="Sakkal Majalla"/>
          <w:sz w:val="32"/>
          <w:szCs w:val="32"/>
          <w:u w:val="single"/>
          <w:rtl/>
        </w:rPr>
      </w:pPr>
    </w:p>
    <w:p w14:paraId="7ADA8BE2" w14:textId="77777777" w:rsidR="00CE514F" w:rsidRPr="00FF0AAA" w:rsidRDefault="00CE514F" w:rsidP="00CE514F">
      <w:pPr>
        <w:bidi/>
        <w:jc w:val="center"/>
        <w:rPr>
          <w:rFonts w:ascii="Sakkal Majalla" w:hAnsi="Sakkal Majalla" w:cs="Sakkal Majalla"/>
          <w:sz w:val="32"/>
          <w:szCs w:val="32"/>
          <w:u w:val="single"/>
          <w:rtl/>
          <w:lang w:bidi="ar-JO"/>
        </w:rPr>
      </w:pPr>
    </w:p>
    <w:p w14:paraId="0BE4D5BB" w14:textId="64E826EC" w:rsidR="007542A5" w:rsidRPr="00FF0AAA" w:rsidRDefault="007542A5" w:rsidP="007542A5">
      <w:pPr>
        <w:bidi/>
        <w:jc w:val="lowKashida"/>
        <w:rPr>
          <w:rFonts w:ascii="Sakkal Majalla" w:hAnsi="Sakkal Majalla" w:cs="Sakkal Majalla"/>
          <w:sz w:val="32"/>
          <w:szCs w:val="32"/>
          <w:rtl/>
          <w:lang w:bidi="ar-JO"/>
        </w:rPr>
      </w:pPr>
    </w:p>
    <w:p w14:paraId="78DA23EF" w14:textId="491E449A" w:rsidR="00BB0109" w:rsidRPr="00FF0AAA" w:rsidRDefault="00BB0109" w:rsidP="00FF0AAA">
      <w:pPr>
        <w:framePr w:hSpace="180" w:wrap="around" w:vAnchor="page" w:hAnchor="margin" w:y="2881"/>
        <w:numPr>
          <w:ilvl w:val="0"/>
          <w:numId w:val="3"/>
        </w:numPr>
        <w:tabs>
          <w:tab w:val="left" w:pos="810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JO"/>
        </w:rPr>
      </w:pPr>
      <w:r w:rsidRPr="00FF0AAA">
        <w:rPr>
          <w:rFonts w:ascii="Sakkal Majalla" w:hAnsi="Sakkal Majalla" w:cs="Sakkal Majalla"/>
          <w:sz w:val="32"/>
          <w:szCs w:val="32"/>
          <w:rtl/>
        </w:rPr>
        <w:t xml:space="preserve">الإعلان في صحيفتين يوميتين محليتين مرتين على الأقل عن البيانات والمعلومات المتعلقة بعملية الإصدار، بما في ذلك قيمة الإصدار والجهة </w:t>
      </w:r>
      <w:r w:rsidR="00FF0AAA">
        <w:rPr>
          <w:rFonts w:ascii="Sakkal Majalla" w:hAnsi="Sakkal Majalla" w:cs="Sakkal Majalla" w:hint="cs"/>
          <w:sz w:val="32"/>
          <w:szCs w:val="32"/>
          <w:rtl/>
        </w:rPr>
        <w:t>أو</w:t>
      </w:r>
      <w:r w:rsidR="009D0508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FF0AAA">
        <w:rPr>
          <w:rFonts w:ascii="Sakkal Majalla" w:hAnsi="Sakkal Majalla" w:cs="Sakkal Majalla" w:hint="cs"/>
          <w:sz w:val="32"/>
          <w:szCs w:val="32"/>
          <w:rtl/>
        </w:rPr>
        <w:t xml:space="preserve">الجهات </w:t>
      </w:r>
      <w:r w:rsidRPr="00FF0AAA">
        <w:rPr>
          <w:rFonts w:ascii="Sakkal Majalla" w:hAnsi="Sakkal Majalla" w:cs="Sakkal Majalla"/>
          <w:sz w:val="32"/>
          <w:szCs w:val="32"/>
          <w:rtl/>
        </w:rPr>
        <w:t>التي خصص لها هذا الإصدار، مع الإشارة بوضوح إلى رقم وتاريخ قرار مجلس المفوضين بالموافقة على تسجيل هذه الأسهم.</w:t>
      </w:r>
    </w:p>
    <w:p w14:paraId="44572409" w14:textId="3778F6E6" w:rsidR="00BB0109" w:rsidRPr="00FF0AAA" w:rsidRDefault="00BB0109" w:rsidP="00FF0AAA">
      <w:pPr>
        <w:framePr w:hSpace="180" w:wrap="around" w:vAnchor="page" w:hAnchor="margin" w:y="2881"/>
        <w:numPr>
          <w:ilvl w:val="0"/>
          <w:numId w:val="3"/>
        </w:numPr>
        <w:tabs>
          <w:tab w:val="left" w:pos="810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JO"/>
        </w:rPr>
      </w:pPr>
      <w:r w:rsidRPr="00FF0AAA">
        <w:rPr>
          <w:rFonts w:ascii="Sakkal Majalla" w:hAnsi="Sakkal Majalla" w:cs="Sakkal Majalla"/>
          <w:sz w:val="32"/>
          <w:szCs w:val="32"/>
          <w:rtl/>
          <w:lang w:bidi="ar-JO"/>
        </w:rPr>
        <w:t xml:space="preserve">تسديد رسوم التسجيل </w:t>
      </w:r>
      <w:r w:rsidR="00091E93" w:rsidRPr="00FF0AAA">
        <w:rPr>
          <w:rFonts w:ascii="Sakkal Majalla" w:hAnsi="Sakkal Majalla" w:cs="Sakkal Majalla"/>
          <w:sz w:val="32"/>
          <w:szCs w:val="32"/>
          <w:rtl/>
          <w:lang w:bidi="ar-JO"/>
        </w:rPr>
        <w:t xml:space="preserve"> المحددة بكتاب الموافقة. </w:t>
      </w:r>
    </w:p>
    <w:p w14:paraId="6415B6FD" w14:textId="0BA07C2F" w:rsidR="00BB0109" w:rsidRPr="00FF0AAA" w:rsidRDefault="00BB0109" w:rsidP="00FF0AAA">
      <w:pPr>
        <w:framePr w:hSpace="180" w:wrap="around" w:vAnchor="page" w:hAnchor="margin" w:y="2881"/>
        <w:numPr>
          <w:ilvl w:val="0"/>
          <w:numId w:val="3"/>
        </w:numPr>
        <w:tabs>
          <w:tab w:val="left" w:pos="810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JO"/>
        </w:rPr>
      </w:pPr>
      <w:r w:rsidRPr="00FF0AAA">
        <w:rPr>
          <w:rFonts w:ascii="Sakkal Majalla" w:hAnsi="Sakkal Majalla" w:cs="Sakkal Majalla"/>
          <w:sz w:val="32"/>
          <w:szCs w:val="32"/>
          <w:rtl/>
        </w:rPr>
        <w:t xml:space="preserve">تزويد الهيئة بالوثائق التالية خلال </w:t>
      </w:r>
      <w:r w:rsidR="00091E93" w:rsidRPr="00FF0AAA">
        <w:rPr>
          <w:rFonts w:ascii="Sakkal Majalla" w:hAnsi="Sakkal Majalla" w:cs="Sakkal Majalla"/>
          <w:sz w:val="32"/>
          <w:szCs w:val="32"/>
          <w:rtl/>
        </w:rPr>
        <w:t>ال</w:t>
      </w:r>
      <w:r w:rsidRPr="00FF0AAA">
        <w:rPr>
          <w:rFonts w:ascii="Sakkal Majalla" w:hAnsi="Sakkal Majalla" w:cs="Sakkal Majalla"/>
          <w:sz w:val="32"/>
          <w:szCs w:val="32"/>
          <w:rtl/>
        </w:rPr>
        <w:t xml:space="preserve">مدة </w:t>
      </w:r>
      <w:r w:rsidR="00091E93" w:rsidRPr="00FF0AAA">
        <w:rPr>
          <w:rFonts w:ascii="Sakkal Majalla" w:hAnsi="Sakkal Majalla" w:cs="Sakkal Majalla"/>
          <w:sz w:val="32"/>
          <w:szCs w:val="32"/>
          <w:rtl/>
        </w:rPr>
        <w:t xml:space="preserve">المحددة </w:t>
      </w:r>
      <w:r w:rsidR="00FF0AAA">
        <w:rPr>
          <w:rFonts w:ascii="Sakkal Majalla" w:hAnsi="Sakkal Majalla" w:cs="Sakkal Majalla" w:hint="cs"/>
          <w:sz w:val="32"/>
          <w:szCs w:val="32"/>
          <w:rtl/>
        </w:rPr>
        <w:t xml:space="preserve">بكتاب الموافقة على التسجيل </w:t>
      </w:r>
      <w:r w:rsidR="00091E93" w:rsidRPr="00FF0AAA">
        <w:rPr>
          <w:rFonts w:ascii="Sakkal Majalla" w:hAnsi="Sakkal Majalla" w:cs="Sakkal Majalla"/>
          <w:sz w:val="32"/>
          <w:szCs w:val="32"/>
          <w:rtl/>
        </w:rPr>
        <w:t>:-</w:t>
      </w:r>
    </w:p>
    <w:p w14:paraId="3019FEBF" w14:textId="77777777" w:rsidR="00BB0109" w:rsidRPr="00FF0AAA" w:rsidRDefault="00BB0109" w:rsidP="004B5E0A">
      <w:pPr>
        <w:pStyle w:val="ListParagraph"/>
        <w:framePr w:hSpace="180" w:wrap="around" w:vAnchor="page" w:hAnchor="margin" w:y="2881"/>
        <w:numPr>
          <w:ilvl w:val="3"/>
          <w:numId w:val="4"/>
        </w:numPr>
        <w:tabs>
          <w:tab w:val="left" w:pos="810"/>
        </w:tabs>
        <w:bidi/>
        <w:ind w:left="1440"/>
        <w:rPr>
          <w:rFonts w:ascii="Sakkal Majalla" w:hAnsi="Sakkal Majalla" w:cs="Sakkal Majalla"/>
          <w:sz w:val="32"/>
          <w:szCs w:val="32"/>
          <w:lang w:bidi="ar-JO"/>
        </w:rPr>
      </w:pPr>
      <w:r w:rsidRPr="00FF0AAA">
        <w:rPr>
          <w:rFonts w:ascii="Sakkal Majalla" w:hAnsi="Sakkal Majalla" w:cs="Sakkal Majalla"/>
          <w:sz w:val="32"/>
          <w:szCs w:val="32"/>
          <w:rtl/>
        </w:rPr>
        <w:t>عقد التأسيس والنظام الأساسي المعدل.</w:t>
      </w:r>
    </w:p>
    <w:p w14:paraId="704EC25F" w14:textId="77777777" w:rsidR="00BB0109" w:rsidRPr="00FF0AAA" w:rsidRDefault="00BB0109" w:rsidP="004B5E0A">
      <w:pPr>
        <w:pStyle w:val="ListParagraph"/>
        <w:framePr w:hSpace="180" w:wrap="around" w:vAnchor="page" w:hAnchor="margin" w:y="2881"/>
        <w:numPr>
          <w:ilvl w:val="3"/>
          <w:numId w:val="4"/>
        </w:numPr>
        <w:tabs>
          <w:tab w:val="left" w:pos="810"/>
        </w:tabs>
        <w:bidi/>
        <w:ind w:left="1440"/>
        <w:rPr>
          <w:rFonts w:ascii="Sakkal Majalla" w:hAnsi="Sakkal Majalla" w:cs="Sakkal Majalla"/>
          <w:sz w:val="32"/>
          <w:szCs w:val="32"/>
          <w:lang w:bidi="ar-JO"/>
        </w:rPr>
      </w:pPr>
      <w:r w:rsidRPr="00FF0AAA">
        <w:rPr>
          <w:rFonts w:ascii="Sakkal Majalla" w:hAnsi="Sakkal Majalla" w:cs="Sakkal Majalla"/>
          <w:sz w:val="32"/>
          <w:szCs w:val="32"/>
          <w:rtl/>
        </w:rPr>
        <w:t>شهادة تسجيل صادرة عن وزارة الصناعة والتجارة تبين رأس المال المكتتب به والمدفوع.</w:t>
      </w:r>
    </w:p>
    <w:p w14:paraId="1883A050" w14:textId="26C8D74A" w:rsidR="00BB0109" w:rsidRDefault="00BB0109" w:rsidP="004B5E0A">
      <w:pPr>
        <w:pStyle w:val="ListParagraph"/>
        <w:framePr w:hSpace="180" w:wrap="around" w:vAnchor="page" w:hAnchor="margin" w:y="2881"/>
        <w:numPr>
          <w:ilvl w:val="3"/>
          <w:numId w:val="4"/>
        </w:numPr>
        <w:tabs>
          <w:tab w:val="left" w:pos="810"/>
        </w:tabs>
        <w:bidi/>
        <w:ind w:left="1440"/>
        <w:rPr>
          <w:rFonts w:ascii="Sakkal Majalla" w:hAnsi="Sakkal Majalla" w:cs="Sakkal Majalla"/>
          <w:sz w:val="32"/>
          <w:szCs w:val="32"/>
          <w:lang w:bidi="ar-JO"/>
        </w:rPr>
      </w:pPr>
      <w:r w:rsidRPr="00FF0AAA">
        <w:rPr>
          <w:rFonts w:ascii="Sakkal Majalla" w:hAnsi="Sakkal Majalla" w:cs="Sakkal Majalla"/>
          <w:sz w:val="32"/>
          <w:szCs w:val="32"/>
          <w:rtl/>
        </w:rPr>
        <w:t>صورة عن اعلانات العرض غير العام عدد (4) مع بيان تاريخ نشر الاعلان.</w:t>
      </w:r>
    </w:p>
    <w:p w14:paraId="01F7FEEA" w14:textId="543A510B" w:rsidR="00FF0AAA" w:rsidRPr="00FF0AAA" w:rsidRDefault="00FF0AAA" w:rsidP="004B5E0A">
      <w:pPr>
        <w:pStyle w:val="ListParagraph"/>
        <w:framePr w:hSpace="180" w:wrap="around" w:vAnchor="page" w:hAnchor="margin" w:y="2881"/>
        <w:numPr>
          <w:ilvl w:val="3"/>
          <w:numId w:val="4"/>
        </w:numPr>
        <w:tabs>
          <w:tab w:val="left" w:pos="810"/>
        </w:tabs>
        <w:bidi/>
        <w:ind w:left="1440"/>
        <w:rPr>
          <w:rFonts w:ascii="Sakkal Majalla" w:hAnsi="Sakkal Majalla" w:cs="Sakkal Majalla"/>
          <w:sz w:val="32"/>
          <w:szCs w:val="32"/>
          <w:lang w:bidi="ar-JO"/>
        </w:rPr>
      </w:pPr>
      <w:r w:rsidRPr="00FF0AAA">
        <w:rPr>
          <w:rFonts w:ascii="Sakkal Majalla" w:hAnsi="Sakkal Majalla" w:cs="Sakkal Majalla"/>
          <w:sz w:val="32"/>
          <w:szCs w:val="32"/>
          <w:rtl/>
        </w:rPr>
        <w:t>كتاب من البنك يبين ايداع قيمة الاسهم التي سيتم تغطيتها وبالسعر المحدد بموجب قرار مجلس المفوضين مرفقاً به كشف حساب للشركة والوثائق المعززة لعملية الدفع</w:t>
      </w:r>
      <w:r w:rsidR="000C7BDC">
        <w:rPr>
          <w:rFonts w:ascii="Sakkal Majalla" w:hAnsi="Sakkal Majalla" w:cs="Sakkal Majalla" w:hint="cs"/>
          <w:sz w:val="32"/>
          <w:szCs w:val="32"/>
          <w:rtl/>
        </w:rPr>
        <w:t xml:space="preserve"> ( تستثنى طلبات رسملة الديون من هذا المتطلب ). </w:t>
      </w:r>
    </w:p>
    <w:p w14:paraId="0CA9E2D3" w14:textId="7F01B136" w:rsidR="00BB0109" w:rsidRPr="00FF0AAA" w:rsidRDefault="00BB0109" w:rsidP="004B5E0A">
      <w:pPr>
        <w:pStyle w:val="ListParagraph"/>
        <w:framePr w:hSpace="180" w:wrap="around" w:vAnchor="page" w:hAnchor="margin" w:y="2881"/>
        <w:numPr>
          <w:ilvl w:val="3"/>
          <w:numId w:val="4"/>
        </w:numPr>
        <w:tabs>
          <w:tab w:val="left" w:pos="810"/>
        </w:tabs>
        <w:bidi/>
        <w:ind w:left="1440"/>
        <w:rPr>
          <w:rFonts w:ascii="Sakkal Majalla" w:hAnsi="Sakkal Majalla" w:cs="Sakkal Majalla"/>
          <w:sz w:val="32"/>
          <w:szCs w:val="32"/>
          <w:lang w:bidi="ar-JO"/>
        </w:rPr>
      </w:pPr>
      <w:r w:rsidRPr="00FF0AAA">
        <w:rPr>
          <w:rFonts w:ascii="Sakkal Majalla" w:hAnsi="Sakkal Majalla" w:cs="Sakkal Majalla"/>
          <w:sz w:val="32"/>
          <w:szCs w:val="32"/>
          <w:rtl/>
        </w:rPr>
        <w:t xml:space="preserve">كتاب من مدقق الحسابات يبين رأس المال المكتتب به والمدفوع بعد اجراء عملية تخصيص الاسهم </w:t>
      </w:r>
      <w:r w:rsidR="00FF0AAA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0C7BDC">
        <w:rPr>
          <w:rFonts w:ascii="Sakkal Majalla" w:hAnsi="Sakkal Majalla" w:cs="Sakkal Majalla" w:hint="cs"/>
          <w:sz w:val="32"/>
          <w:szCs w:val="32"/>
          <w:rtl/>
        </w:rPr>
        <w:t xml:space="preserve">. </w:t>
      </w:r>
      <w:r w:rsidR="00FF0AAA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14:paraId="392A0A38" w14:textId="44B105E5" w:rsidR="007542A5" w:rsidRPr="00FF0AAA" w:rsidRDefault="00BB0109" w:rsidP="00FF0AAA">
      <w:pPr>
        <w:pStyle w:val="ListParagraph"/>
        <w:framePr w:hSpace="180" w:wrap="around" w:vAnchor="page" w:hAnchor="margin" w:y="2881"/>
        <w:numPr>
          <w:ilvl w:val="0"/>
          <w:numId w:val="3"/>
        </w:numPr>
        <w:tabs>
          <w:tab w:val="left" w:pos="810"/>
        </w:tabs>
        <w:bidi/>
        <w:jc w:val="both"/>
        <w:rPr>
          <w:rFonts w:ascii="Sakkal Majalla" w:hAnsi="Sakkal Majalla" w:cs="Sakkal Majalla"/>
          <w:sz w:val="32"/>
          <w:szCs w:val="32"/>
          <w:lang w:bidi="ar-JO"/>
        </w:rPr>
      </w:pPr>
      <w:r w:rsidRPr="00FF0AAA">
        <w:rPr>
          <w:rFonts w:ascii="Sakkal Majalla" w:hAnsi="Sakkal Majalla" w:cs="Sakkal Majalla"/>
          <w:sz w:val="32"/>
          <w:szCs w:val="32"/>
          <w:rtl/>
        </w:rPr>
        <w:t xml:space="preserve">مراجعة مركز ايداع الاوراق المالية لاستكمال اجراءات الاصدار خلال </w:t>
      </w:r>
      <w:r w:rsidR="00CA27DE" w:rsidRPr="00FF0AAA">
        <w:rPr>
          <w:rFonts w:ascii="Sakkal Majalla" w:hAnsi="Sakkal Majalla" w:cs="Sakkal Majalla"/>
          <w:sz w:val="32"/>
          <w:szCs w:val="32"/>
          <w:rtl/>
        </w:rPr>
        <w:t>ال</w:t>
      </w:r>
      <w:r w:rsidRPr="00FF0AAA">
        <w:rPr>
          <w:rFonts w:ascii="Sakkal Majalla" w:hAnsi="Sakkal Majalla" w:cs="Sakkal Majalla"/>
          <w:sz w:val="32"/>
          <w:szCs w:val="32"/>
          <w:rtl/>
        </w:rPr>
        <w:t xml:space="preserve">مدة </w:t>
      </w:r>
      <w:r w:rsidR="00CA27DE" w:rsidRPr="00FF0AAA">
        <w:rPr>
          <w:rFonts w:ascii="Sakkal Majalla" w:hAnsi="Sakkal Majalla" w:cs="Sakkal Majalla"/>
          <w:sz w:val="32"/>
          <w:szCs w:val="32"/>
          <w:rtl/>
        </w:rPr>
        <w:t xml:space="preserve"> المحددة </w:t>
      </w:r>
      <w:r w:rsidR="00FF0AAA">
        <w:rPr>
          <w:rFonts w:ascii="Sakkal Majalla" w:hAnsi="Sakkal Majalla" w:cs="Sakkal Majalla" w:hint="cs"/>
          <w:sz w:val="32"/>
          <w:szCs w:val="32"/>
          <w:rtl/>
        </w:rPr>
        <w:t xml:space="preserve">بكتاب الموافقة على التسجيل . </w:t>
      </w:r>
    </w:p>
    <w:p w14:paraId="294F0328" w14:textId="0AEFF1D7" w:rsidR="00FF0AAA" w:rsidRPr="00FF0AAA" w:rsidRDefault="00FF0AAA" w:rsidP="00FF0AAA">
      <w:pPr>
        <w:framePr w:hSpace="180" w:wrap="around" w:vAnchor="page" w:hAnchor="margin" w:y="2881"/>
        <w:numPr>
          <w:ilvl w:val="0"/>
          <w:numId w:val="3"/>
        </w:numPr>
        <w:tabs>
          <w:tab w:val="left" w:pos="810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JO"/>
        </w:rPr>
      </w:pPr>
      <w:r w:rsidRPr="00FF0AAA">
        <w:rPr>
          <w:rFonts w:ascii="Sakkal Majalla" w:hAnsi="Sakkal Majalla" w:cs="Sakkal Majalla"/>
          <w:sz w:val="32"/>
          <w:szCs w:val="32"/>
          <w:rtl/>
          <w:lang w:bidi="ar-JO"/>
        </w:rPr>
        <w:t xml:space="preserve">مراجعة بورصة عمان لاستكمال الاجراءات لديهم خلال مدة (5) أيام عمل من تاريخ استكمال اجراءات الاصدار لدى مركز ايداع الأوراق المالية . </w:t>
      </w:r>
    </w:p>
    <w:sectPr w:rsidR="00FF0AAA" w:rsidRPr="00FF0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4C01"/>
    <w:multiLevelType w:val="hybridMultilevel"/>
    <w:tmpl w:val="A44A52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DC023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AE273A"/>
    <w:multiLevelType w:val="hybridMultilevel"/>
    <w:tmpl w:val="22FEC73E"/>
    <w:lvl w:ilvl="0" w:tplc="BF3E302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lang w:bidi="ar-J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627C3A"/>
    <w:multiLevelType w:val="hybridMultilevel"/>
    <w:tmpl w:val="560C7D44"/>
    <w:lvl w:ilvl="0" w:tplc="0ADE389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lang w:bidi="ar-J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C22917"/>
    <w:multiLevelType w:val="hybridMultilevel"/>
    <w:tmpl w:val="6EAE6E66"/>
    <w:lvl w:ilvl="0" w:tplc="BF3E302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lang w:bidi="ar-J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84"/>
    <w:rsid w:val="00091E93"/>
    <w:rsid w:val="000C7BDC"/>
    <w:rsid w:val="0016394D"/>
    <w:rsid w:val="003A45E1"/>
    <w:rsid w:val="00495406"/>
    <w:rsid w:val="004B5E0A"/>
    <w:rsid w:val="00512795"/>
    <w:rsid w:val="006C22E5"/>
    <w:rsid w:val="007542A5"/>
    <w:rsid w:val="00881F1C"/>
    <w:rsid w:val="00895B16"/>
    <w:rsid w:val="009D0508"/>
    <w:rsid w:val="00A72614"/>
    <w:rsid w:val="00B30784"/>
    <w:rsid w:val="00BA14AE"/>
    <w:rsid w:val="00BB0109"/>
    <w:rsid w:val="00BB6568"/>
    <w:rsid w:val="00C8090A"/>
    <w:rsid w:val="00CA27DE"/>
    <w:rsid w:val="00CE514F"/>
    <w:rsid w:val="00DC682E"/>
    <w:rsid w:val="00DE7391"/>
    <w:rsid w:val="00F21A65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0FE37"/>
  <w15:chartTrackingRefBased/>
  <w15:docId w15:val="{8F19E8BD-3B13-454C-998A-CC6478F2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1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barham</dc:creator>
  <cp:keywords/>
  <dc:description/>
  <cp:lastModifiedBy>Hussain Hammadneh</cp:lastModifiedBy>
  <cp:revision>2</cp:revision>
  <cp:lastPrinted>2024-11-26T08:20:00Z</cp:lastPrinted>
  <dcterms:created xsi:type="dcterms:W3CDTF">2024-11-26T10:50:00Z</dcterms:created>
  <dcterms:modified xsi:type="dcterms:W3CDTF">2024-11-26T10:50:00Z</dcterms:modified>
</cp:coreProperties>
</file>